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CB" w:rsidRDefault="007D5622" w:rsidP="001844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0E0" w:rsidRPr="00B710E0">
        <w:rPr>
          <w:rFonts w:ascii="Times New Roman" w:hAnsi="Times New Roman" w:cs="Times New Roman"/>
          <w:sz w:val="28"/>
          <w:szCs w:val="28"/>
        </w:rPr>
        <w:t xml:space="preserve">Программа семинара </w:t>
      </w:r>
    </w:p>
    <w:p w:rsidR="00B710E0" w:rsidRPr="008769CB" w:rsidRDefault="00B710E0" w:rsidP="001844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CB">
        <w:rPr>
          <w:rFonts w:ascii="Times New Roman" w:hAnsi="Times New Roman" w:cs="Times New Roman"/>
          <w:b/>
          <w:sz w:val="28"/>
          <w:szCs w:val="28"/>
        </w:rPr>
        <w:t>«</w:t>
      </w:r>
      <w:r w:rsidR="008769CB" w:rsidRPr="008769CB">
        <w:rPr>
          <w:rFonts w:ascii="Times New Roman" w:hAnsi="Times New Roman" w:cs="Times New Roman"/>
          <w:b/>
          <w:sz w:val="28"/>
          <w:szCs w:val="28"/>
        </w:rPr>
        <w:t>Фондовая деятельность в музее: от предмета к коллекции</w:t>
      </w:r>
      <w:r w:rsidRPr="008769CB">
        <w:rPr>
          <w:rFonts w:ascii="Times New Roman" w:hAnsi="Times New Roman" w:cs="Times New Roman"/>
          <w:b/>
          <w:sz w:val="28"/>
          <w:szCs w:val="28"/>
        </w:rPr>
        <w:t>»</w:t>
      </w:r>
      <w:r w:rsidR="00184425" w:rsidRPr="00876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9CB" w:rsidRDefault="008769CB" w:rsidP="001844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директоров музеев Р</w:t>
      </w:r>
      <w:r w:rsidR="00B710E0" w:rsidRPr="00B710E0">
        <w:rPr>
          <w:rFonts w:ascii="Times New Roman" w:hAnsi="Times New Roman" w:cs="Times New Roman"/>
          <w:sz w:val="28"/>
          <w:szCs w:val="28"/>
        </w:rPr>
        <w:t xml:space="preserve">еспублики Карелия </w:t>
      </w:r>
    </w:p>
    <w:p w:rsidR="00231B02" w:rsidRPr="008769CB" w:rsidRDefault="00B710E0" w:rsidP="001844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69CB">
        <w:rPr>
          <w:rFonts w:ascii="Times New Roman" w:hAnsi="Times New Roman" w:cs="Times New Roman"/>
          <w:sz w:val="24"/>
          <w:szCs w:val="24"/>
        </w:rPr>
        <w:t>1</w:t>
      </w:r>
      <w:r w:rsidR="008769CB" w:rsidRPr="008769CB">
        <w:rPr>
          <w:rFonts w:ascii="Times New Roman" w:hAnsi="Times New Roman" w:cs="Times New Roman"/>
          <w:sz w:val="24"/>
          <w:szCs w:val="24"/>
        </w:rPr>
        <w:t>6</w:t>
      </w:r>
      <w:r w:rsidRPr="008769CB">
        <w:rPr>
          <w:rFonts w:ascii="Times New Roman" w:hAnsi="Times New Roman" w:cs="Times New Roman"/>
          <w:sz w:val="24"/>
          <w:szCs w:val="24"/>
        </w:rPr>
        <w:t>-18 октября 2014 г</w:t>
      </w:r>
      <w:r w:rsidR="008769CB" w:rsidRPr="008769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9CB" w:rsidRPr="008769CB" w:rsidRDefault="008769CB" w:rsidP="001844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69CB">
        <w:rPr>
          <w:rFonts w:ascii="Times New Roman" w:hAnsi="Times New Roman" w:cs="Times New Roman"/>
          <w:sz w:val="24"/>
          <w:szCs w:val="24"/>
        </w:rPr>
        <w:t>г.</w:t>
      </w:r>
      <w:r w:rsidR="00930D4B">
        <w:rPr>
          <w:rFonts w:ascii="Times New Roman" w:hAnsi="Times New Roman" w:cs="Times New Roman"/>
          <w:sz w:val="24"/>
          <w:szCs w:val="24"/>
        </w:rPr>
        <w:t xml:space="preserve"> </w:t>
      </w:r>
      <w:r w:rsidRPr="008769CB">
        <w:rPr>
          <w:rFonts w:ascii="Times New Roman" w:hAnsi="Times New Roman" w:cs="Times New Roman"/>
          <w:sz w:val="24"/>
          <w:szCs w:val="24"/>
        </w:rPr>
        <w:t xml:space="preserve">Петрозаводск - </w:t>
      </w:r>
      <w:proofErr w:type="spellStart"/>
      <w:r w:rsidRPr="008769CB">
        <w:rPr>
          <w:rFonts w:ascii="Times New Roman" w:hAnsi="Times New Roman" w:cs="Times New Roman"/>
          <w:sz w:val="24"/>
          <w:szCs w:val="24"/>
        </w:rPr>
        <w:t>Кондопожский</w:t>
      </w:r>
      <w:proofErr w:type="spellEnd"/>
      <w:r w:rsidRPr="008769CB">
        <w:rPr>
          <w:rFonts w:ascii="Times New Roman" w:hAnsi="Times New Roman" w:cs="Times New Roman"/>
          <w:sz w:val="24"/>
          <w:szCs w:val="24"/>
        </w:rPr>
        <w:t xml:space="preserve"> район РК</w:t>
      </w:r>
    </w:p>
    <w:p w:rsidR="00B710E0" w:rsidRPr="00B710E0" w:rsidRDefault="00B710E0" w:rsidP="001844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425" w:rsidRPr="009B2FC8" w:rsidRDefault="00184425" w:rsidP="00B710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FC8">
        <w:rPr>
          <w:rFonts w:ascii="Times New Roman" w:hAnsi="Times New Roman" w:cs="Times New Roman"/>
          <w:sz w:val="28"/>
          <w:szCs w:val="28"/>
        </w:rPr>
        <w:t>16 октября</w:t>
      </w:r>
    </w:p>
    <w:tbl>
      <w:tblPr>
        <w:tblStyle w:val="a4"/>
        <w:tblW w:w="9889" w:type="dxa"/>
        <w:tblLook w:val="04A0"/>
      </w:tblPr>
      <w:tblGrid>
        <w:gridCol w:w="1668"/>
        <w:gridCol w:w="8221"/>
      </w:tblGrid>
      <w:tr w:rsidR="00735706" w:rsidTr="003B3BA9">
        <w:tc>
          <w:tcPr>
            <w:tcW w:w="1668" w:type="dxa"/>
          </w:tcPr>
          <w:p w:rsidR="00735706" w:rsidRDefault="00735706" w:rsidP="002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8221" w:type="dxa"/>
          </w:tcPr>
          <w:p w:rsidR="00735706" w:rsidRDefault="00F80D38" w:rsidP="0073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семинара </w:t>
            </w:r>
            <w:r w:rsidR="00735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D3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геологии </w:t>
            </w:r>
            <w:proofErr w:type="spellStart"/>
            <w:r w:rsidRPr="00F80D38">
              <w:rPr>
                <w:rFonts w:ascii="Times New Roman" w:hAnsi="Times New Roman" w:cs="Times New Roman"/>
                <w:sz w:val="24"/>
                <w:szCs w:val="24"/>
              </w:rPr>
              <w:t>КарНЦ</w:t>
            </w:r>
            <w:proofErr w:type="spellEnd"/>
            <w:r w:rsidRPr="00F80D38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Пушкинская, 11)</w:t>
            </w:r>
          </w:p>
        </w:tc>
      </w:tr>
      <w:tr w:rsidR="00735706" w:rsidTr="003B3BA9">
        <w:tc>
          <w:tcPr>
            <w:tcW w:w="1668" w:type="dxa"/>
          </w:tcPr>
          <w:p w:rsidR="00735706" w:rsidRDefault="00735706" w:rsidP="002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8221" w:type="dxa"/>
          </w:tcPr>
          <w:p w:rsidR="00735706" w:rsidRPr="007E4C18" w:rsidRDefault="00735706" w:rsidP="00735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C18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участникам семинара</w:t>
            </w:r>
          </w:p>
          <w:p w:rsidR="00735706" w:rsidRPr="00285F2C" w:rsidRDefault="00DE2DFB" w:rsidP="0073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Игоревич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Гоккоев</w:t>
            </w:r>
            <w:proofErr w:type="spellEnd"/>
            <w:r w:rsidR="00735706" w:rsidRPr="0028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культурной политики Министерства культуры Республики Карелия</w:t>
            </w:r>
            <w:r w:rsidR="00735706" w:rsidRPr="0028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706" w:rsidRDefault="00735706" w:rsidP="0073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2C">
              <w:rPr>
                <w:rFonts w:ascii="Times New Roman" w:hAnsi="Times New Roman" w:cs="Times New Roman"/>
                <w:sz w:val="24"/>
                <w:szCs w:val="24"/>
              </w:rPr>
              <w:t>Михаил Леонидович Гольденберг, Директор Национального музея Республики Карелия</w:t>
            </w:r>
          </w:p>
        </w:tc>
      </w:tr>
      <w:tr w:rsidR="00735706" w:rsidTr="003B3BA9">
        <w:tc>
          <w:tcPr>
            <w:tcW w:w="1668" w:type="dxa"/>
          </w:tcPr>
          <w:p w:rsidR="00735706" w:rsidRDefault="007E4C18" w:rsidP="00CF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</w:t>
            </w:r>
            <w:r w:rsidR="00CF59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312165" w:rsidRDefault="00312165" w:rsidP="00312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учетно-фондовой работы </w:t>
            </w:r>
            <w:r w:rsidRPr="007E4C1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Национального музея 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проблемы, опыт и перспективы </w:t>
            </w:r>
          </w:p>
          <w:p w:rsidR="007E4C18" w:rsidRDefault="007E4C18" w:rsidP="003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 Михайлова, зам. директора НМРК</w:t>
            </w:r>
          </w:p>
        </w:tc>
      </w:tr>
      <w:tr w:rsidR="00735706" w:rsidTr="003B3BA9">
        <w:tc>
          <w:tcPr>
            <w:tcW w:w="1668" w:type="dxa"/>
          </w:tcPr>
          <w:p w:rsidR="00735706" w:rsidRDefault="00CF5958" w:rsidP="00CF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7E4C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221" w:type="dxa"/>
          </w:tcPr>
          <w:p w:rsidR="00735706" w:rsidRPr="00285F2C" w:rsidRDefault="007E4C18" w:rsidP="007E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F2C">
              <w:rPr>
                <w:rFonts w:ascii="Times New Roman" w:hAnsi="Times New Roman" w:cs="Times New Roman"/>
                <w:b/>
                <w:sz w:val="24"/>
                <w:szCs w:val="24"/>
              </w:rPr>
              <w:t>Учетно-хранительская</w:t>
            </w:r>
            <w:proofErr w:type="spellEnd"/>
            <w:r w:rsidRPr="0028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 музее: процедура приема/выдачи предметов</w:t>
            </w:r>
            <w:r w:rsidR="003B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B3BA9" w:rsidRPr="003B3BA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обеспечения безопасности</w:t>
            </w:r>
          </w:p>
          <w:p w:rsidR="007E4C18" w:rsidRDefault="00285F2C" w:rsidP="007E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Белова, зав. Отделом учета НМРК</w:t>
            </w:r>
          </w:p>
        </w:tc>
      </w:tr>
      <w:tr w:rsidR="00735706" w:rsidTr="003B3BA9">
        <w:tc>
          <w:tcPr>
            <w:tcW w:w="1668" w:type="dxa"/>
          </w:tcPr>
          <w:p w:rsidR="00735706" w:rsidRDefault="00CF5958" w:rsidP="00CF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285F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C5CCC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8221" w:type="dxa"/>
          </w:tcPr>
          <w:p w:rsidR="002C5CCC" w:rsidRPr="003B3BA9" w:rsidRDefault="002C5CCC" w:rsidP="002C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BA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подлинных предметов на интерактивных занятиях</w:t>
            </w:r>
          </w:p>
          <w:p w:rsidR="002C5CCC" w:rsidRPr="00F80D38" w:rsidRDefault="002C5CCC" w:rsidP="002C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Алексеевна Сенченко, зав. Отделом фондов НМРК </w:t>
            </w:r>
          </w:p>
        </w:tc>
      </w:tr>
      <w:tr w:rsidR="003B3BA9" w:rsidTr="003B3BA9">
        <w:tc>
          <w:tcPr>
            <w:tcW w:w="1668" w:type="dxa"/>
          </w:tcPr>
          <w:p w:rsidR="003B3BA9" w:rsidRDefault="00CF5958" w:rsidP="003B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CCC">
              <w:rPr>
                <w:rFonts w:ascii="Times New Roman" w:hAnsi="Times New Roman" w:cs="Times New Roman"/>
                <w:sz w:val="24"/>
                <w:szCs w:val="24"/>
              </w:rPr>
              <w:t>0.30 – 11.30</w:t>
            </w:r>
          </w:p>
        </w:tc>
        <w:tc>
          <w:tcPr>
            <w:tcW w:w="8221" w:type="dxa"/>
          </w:tcPr>
          <w:p w:rsidR="002C5CCC" w:rsidRDefault="002C5CCC" w:rsidP="002C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Фондовые коллекции </w:t>
            </w:r>
            <w:r w:rsidRPr="00F80D38">
              <w:rPr>
                <w:rFonts w:ascii="Times New Roman" w:hAnsi="Times New Roman" w:cs="Times New Roman"/>
                <w:b/>
                <w:sz w:val="24"/>
                <w:szCs w:val="24"/>
              </w:rPr>
              <w:t>«Музей геологии докембрия»</w:t>
            </w:r>
          </w:p>
          <w:p w:rsidR="003B3BA9" w:rsidRDefault="002C5CCC" w:rsidP="002C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38"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</w:tr>
      <w:tr w:rsidR="009B2FC8" w:rsidTr="003B3BA9">
        <w:tc>
          <w:tcPr>
            <w:tcW w:w="1668" w:type="dxa"/>
          </w:tcPr>
          <w:p w:rsidR="009B2FC8" w:rsidRDefault="009B2FC8" w:rsidP="003B3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8221" w:type="dxa"/>
          </w:tcPr>
          <w:p w:rsidR="009B2FC8" w:rsidRPr="003B3BA9" w:rsidRDefault="009B2FC8" w:rsidP="009B2F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C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хранилищ фондовых коллекций ФГБУК Государственного  историко-архитектурного и этнографического музея-заповедника «Кижи»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(пл. Кирова,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10а)</w:t>
            </w:r>
          </w:p>
        </w:tc>
      </w:tr>
      <w:tr w:rsidR="009B2FC8" w:rsidTr="003B3BA9">
        <w:tc>
          <w:tcPr>
            <w:tcW w:w="1668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221" w:type="dxa"/>
          </w:tcPr>
          <w:p w:rsidR="009B2FC8" w:rsidRPr="003B3BA9" w:rsidRDefault="009B2FC8" w:rsidP="009B2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</w:t>
            </w:r>
          </w:p>
        </w:tc>
      </w:tr>
      <w:tr w:rsidR="009B2FC8" w:rsidTr="003B3BA9">
        <w:tc>
          <w:tcPr>
            <w:tcW w:w="1668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8221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г.Петрозаводск – г.Кондопога. Посещение мраморных ломок в дер. Белая гора. Экскурсия</w:t>
            </w:r>
          </w:p>
        </w:tc>
      </w:tr>
      <w:tr w:rsidR="009B2FC8" w:rsidTr="003B3BA9">
        <w:tc>
          <w:tcPr>
            <w:tcW w:w="1668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</w:tc>
        <w:tc>
          <w:tcPr>
            <w:tcW w:w="8221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Ужин-пикник</w:t>
            </w:r>
          </w:p>
        </w:tc>
      </w:tr>
      <w:tr w:rsidR="009B2FC8" w:rsidTr="003B3BA9">
        <w:tc>
          <w:tcPr>
            <w:tcW w:w="1668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 – 19.45</w:t>
            </w:r>
          </w:p>
        </w:tc>
        <w:tc>
          <w:tcPr>
            <w:tcW w:w="8221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ондопога. Заселение в гостиницу</w:t>
            </w:r>
          </w:p>
        </w:tc>
      </w:tr>
      <w:tr w:rsidR="009B2FC8" w:rsidTr="003B3BA9">
        <w:tc>
          <w:tcPr>
            <w:tcW w:w="1668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21.30</w:t>
            </w:r>
          </w:p>
        </w:tc>
        <w:tc>
          <w:tcPr>
            <w:tcW w:w="8221" w:type="dxa"/>
          </w:tcPr>
          <w:p w:rsidR="009B2FC8" w:rsidRDefault="009B2FC8" w:rsidP="009B2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Искусств. Экскурсия</w:t>
            </w:r>
            <w:r w:rsidRPr="009B2FC8">
              <w:rPr>
                <w:rFonts w:ascii="Times New Roman" w:hAnsi="Times New Roman" w:cs="Times New Roman"/>
                <w:sz w:val="24"/>
                <w:szCs w:val="24"/>
              </w:rPr>
              <w:t>, органный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>концерт (ул. Бумажников,</w:t>
            </w:r>
            <w:r w:rsidRPr="009B2FC8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</w:p>
        </w:tc>
      </w:tr>
    </w:tbl>
    <w:p w:rsidR="00866324" w:rsidRDefault="00866324" w:rsidP="009B2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6F" w:rsidRDefault="0075046F" w:rsidP="009B2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4A8">
        <w:rPr>
          <w:rFonts w:ascii="Times New Roman" w:hAnsi="Times New Roman" w:cs="Times New Roman"/>
          <w:sz w:val="28"/>
          <w:szCs w:val="28"/>
        </w:rPr>
        <w:t>17 октября</w:t>
      </w:r>
      <w:r w:rsidR="00507AB5">
        <w:rPr>
          <w:rFonts w:ascii="Times New Roman" w:hAnsi="Times New Roman" w:cs="Times New Roman"/>
          <w:sz w:val="28"/>
          <w:szCs w:val="28"/>
        </w:rPr>
        <w:t xml:space="preserve"> (Молодежно-культурный центр, ул.</w:t>
      </w:r>
      <w:r w:rsidR="00F8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D1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F84D14">
        <w:rPr>
          <w:rFonts w:ascii="Times New Roman" w:hAnsi="Times New Roman" w:cs="Times New Roman"/>
          <w:sz w:val="28"/>
          <w:szCs w:val="28"/>
        </w:rPr>
        <w:t>, 15</w:t>
      </w:r>
      <w:r w:rsidR="00507AB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10031" w:type="dxa"/>
        <w:tblLook w:val="04A0"/>
      </w:tblPr>
      <w:tblGrid>
        <w:gridCol w:w="1668"/>
        <w:gridCol w:w="8363"/>
      </w:tblGrid>
      <w:tr w:rsidR="009B2FC8" w:rsidTr="00507AB5">
        <w:tc>
          <w:tcPr>
            <w:tcW w:w="1668" w:type="dxa"/>
          </w:tcPr>
          <w:p w:rsidR="009B2FC8" w:rsidRDefault="009B2FC8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8363" w:type="dxa"/>
          </w:tcPr>
          <w:p w:rsidR="009B2FC8" w:rsidRDefault="00312165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38">
              <w:rPr>
                <w:rFonts w:ascii="Times New Roman" w:hAnsi="Times New Roman" w:cs="Times New Roman"/>
                <w:b/>
                <w:sz w:val="24"/>
                <w:szCs w:val="24"/>
              </w:rPr>
              <w:t>«Фондовая деятельность в музее: от предмета к коллекции»</w:t>
            </w:r>
            <w:r w:rsidRPr="00876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7AB5">
              <w:rPr>
                <w:rFonts w:ascii="Times New Roman" w:hAnsi="Times New Roman" w:cs="Times New Roman"/>
                <w:sz w:val="24"/>
                <w:szCs w:val="24"/>
              </w:rPr>
              <w:t>Установочный доклад. Формы и методы работы на семинаре</w:t>
            </w:r>
          </w:p>
          <w:p w:rsidR="00507AB5" w:rsidRDefault="00DE2DFB" w:rsidP="00B9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- </w:t>
            </w:r>
            <w:r w:rsidR="00B94FAE"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 Михайлова, зам. директора НМРК</w:t>
            </w:r>
          </w:p>
        </w:tc>
      </w:tr>
      <w:tr w:rsidR="009B2FC8" w:rsidTr="00507AB5">
        <w:tc>
          <w:tcPr>
            <w:tcW w:w="1668" w:type="dxa"/>
          </w:tcPr>
          <w:p w:rsidR="009B2FC8" w:rsidRDefault="009B2FC8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– 9.3</w:t>
            </w:r>
            <w:r w:rsidR="000B6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9B2FC8" w:rsidRDefault="00507AB5" w:rsidP="005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цифровых изображений музейных предметов и их защита </w:t>
            </w:r>
            <w:r w:rsidRPr="002E6DAD">
              <w:rPr>
                <w:rFonts w:ascii="Times New Roman" w:hAnsi="Times New Roman" w:cs="Times New Roman"/>
                <w:sz w:val="24"/>
                <w:szCs w:val="24"/>
              </w:rPr>
              <w:t>(заявка, оформление Договора и т.д.)</w:t>
            </w:r>
          </w:p>
          <w:p w:rsidR="00507AB5" w:rsidRDefault="00866324" w:rsidP="005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 Михайлова, зам. директора НМРК</w:t>
            </w:r>
          </w:p>
        </w:tc>
      </w:tr>
      <w:tr w:rsidR="009B2FC8" w:rsidTr="00507AB5">
        <w:tc>
          <w:tcPr>
            <w:tcW w:w="1668" w:type="dxa"/>
          </w:tcPr>
          <w:p w:rsidR="009B2FC8" w:rsidRDefault="000B635D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9B2F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63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363" w:type="dxa"/>
          </w:tcPr>
          <w:p w:rsidR="00507AB5" w:rsidRPr="00285F2C" w:rsidRDefault="00507AB5" w:rsidP="00507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регистрации в </w:t>
            </w:r>
            <w:proofErr w:type="spellStart"/>
            <w:r w:rsidRPr="00285F2C">
              <w:rPr>
                <w:rFonts w:ascii="Times New Roman" w:hAnsi="Times New Roman" w:cs="Times New Roman"/>
                <w:b/>
                <w:sz w:val="24"/>
                <w:szCs w:val="24"/>
              </w:rPr>
              <w:t>Госкаталоге</w:t>
            </w:r>
            <w:proofErr w:type="spellEnd"/>
            <w:r w:rsidRPr="00285F2C">
              <w:rPr>
                <w:rFonts w:ascii="Times New Roman" w:hAnsi="Times New Roman" w:cs="Times New Roman"/>
                <w:b/>
                <w:sz w:val="24"/>
                <w:szCs w:val="24"/>
              </w:rPr>
              <w:t>: пошаговая инструкция</w:t>
            </w:r>
          </w:p>
          <w:p w:rsidR="009B2FC8" w:rsidRDefault="00507AB5" w:rsidP="00507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Ивановна Анхимова, зав. Информационным отделом НМРК</w:t>
            </w:r>
          </w:p>
        </w:tc>
      </w:tr>
      <w:tr w:rsidR="009B2FC8" w:rsidTr="00507AB5">
        <w:tc>
          <w:tcPr>
            <w:tcW w:w="1668" w:type="dxa"/>
          </w:tcPr>
          <w:p w:rsidR="009B2FC8" w:rsidRDefault="00866324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9B2F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80A1F" w:rsidRDefault="00A80A1F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1F" w:rsidRDefault="00A80A1F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кофе-пауза</w:t>
            </w:r>
          </w:p>
        </w:tc>
        <w:tc>
          <w:tcPr>
            <w:tcW w:w="8363" w:type="dxa"/>
          </w:tcPr>
          <w:p w:rsidR="00866324" w:rsidRDefault="00866324" w:rsidP="007D3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описания фондовых коллекций: </w:t>
            </w:r>
          </w:p>
          <w:p w:rsidR="00507AB5" w:rsidRDefault="00507AB5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</w:t>
            </w:r>
            <w:r w:rsidR="00866324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proofErr w:type="gramEnd"/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фонд» </w:t>
            </w:r>
            <w:r w:rsidR="00866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Юрьевна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6324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НМРК</w:t>
            </w:r>
          </w:p>
          <w:p w:rsidR="00866324" w:rsidRDefault="00866324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«Металл»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научный сотрудник НМРК</w:t>
            </w:r>
          </w:p>
          <w:p w:rsidR="00866324" w:rsidRDefault="00866324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Фонд «Ткани»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Оксана Владимировна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Гричаниченко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научный сотрудник НМРК</w:t>
            </w:r>
          </w:p>
          <w:p w:rsidR="00866324" w:rsidRDefault="00866324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1F">
              <w:rPr>
                <w:rFonts w:ascii="Times New Roman" w:hAnsi="Times New Roman" w:cs="Times New Roman"/>
                <w:b/>
                <w:sz w:val="24"/>
                <w:szCs w:val="24"/>
              </w:rPr>
              <w:t>Фонд «Письменные источники»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Диана Анатольевна </w:t>
            </w:r>
            <w:proofErr w:type="spellStart"/>
            <w:proofErr w:type="gramStart"/>
            <w:r w:rsidR="00A80A1F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  <w:proofErr w:type="gramEnd"/>
            <w:r w:rsidR="00A80A1F">
              <w:rPr>
                <w:rFonts w:ascii="Times New Roman" w:hAnsi="Times New Roman" w:cs="Times New Roman"/>
                <w:sz w:val="24"/>
                <w:szCs w:val="24"/>
              </w:rPr>
              <w:t>, научный сотрудник НМРК</w:t>
            </w:r>
          </w:p>
          <w:p w:rsidR="00A80A1F" w:rsidRDefault="00A80A1F" w:rsidP="0086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1F">
              <w:rPr>
                <w:rFonts w:ascii="Times New Roman" w:hAnsi="Times New Roman" w:cs="Times New Roman"/>
                <w:b/>
                <w:sz w:val="24"/>
                <w:szCs w:val="24"/>
              </w:rPr>
              <w:t>Фонд «Дерево»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Ирина Константино</w:t>
            </w:r>
            <w:r w:rsidR="00892457">
              <w:rPr>
                <w:rFonts w:ascii="Times New Roman" w:hAnsi="Times New Roman" w:cs="Times New Roman"/>
                <w:sz w:val="24"/>
                <w:szCs w:val="24"/>
              </w:rPr>
              <w:t>вна Михайлова, зам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НМРК</w:t>
            </w:r>
          </w:p>
        </w:tc>
      </w:tr>
      <w:tr w:rsidR="003343C1" w:rsidTr="00507AB5">
        <w:tc>
          <w:tcPr>
            <w:tcW w:w="1668" w:type="dxa"/>
          </w:tcPr>
          <w:p w:rsidR="003343C1" w:rsidRDefault="00A80A1F" w:rsidP="00A8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</w:t>
            </w:r>
            <w:r w:rsidR="003343C1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3C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363" w:type="dxa"/>
          </w:tcPr>
          <w:p w:rsidR="003343C1" w:rsidRPr="00507AB5" w:rsidRDefault="003343C1" w:rsidP="0033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Кондопожского края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 w:rsidR="00F84D14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="00F84D14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  <w:tr w:rsidR="003343C1" w:rsidTr="00507AB5">
        <w:tc>
          <w:tcPr>
            <w:tcW w:w="1668" w:type="dxa"/>
          </w:tcPr>
          <w:p w:rsidR="003343C1" w:rsidRDefault="00A80A1F" w:rsidP="0033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="00334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3343C1" w:rsidRDefault="003343C1" w:rsidP="0033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(кафе-клуб «Теремок», ул. Советов, 18)</w:t>
            </w:r>
          </w:p>
        </w:tc>
      </w:tr>
      <w:tr w:rsidR="009B2FC8" w:rsidTr="00507AB5">
        <w:tc>
          <w:tcPr>
            <w:tcW w:w="1668" w:type="dxa"/>
          </w:tcPr>
          <w:p w:rsidR="009B2FC8" w:rsidRDefault="00A80A1F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3343C1">
              <w:rPr>
                <w:rFonts w:ascii="Times New Roman" w:hAnsi="Times New Roman" w:cs="Times New Roman"/>
                <w:sz w:val="24"/>
                <w:szCs w:val="24"/>
              </w:rPr>
              <w:t>0-18.00</w:t>
            </w:r>
          </w:p>
          <w:p w:rsidR="00A80A1F" w:rsidRDefault="00A80A1F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A1F" w:rsidRDefault="00A80A1F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Кофе-пауза </w:t>
            </w:r>
          </w:p>
        </w:tc>
        <w:tc>
          <w:tcPr>
            <w:tcW w:w="8363" w:type="dxa"/>
          </w:tcPr>
          <w:p w:rsidR="00A37EBB" w:rsidRDefault="00A37EBB" w:rsidP="00A37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Мастер-класс. </w:t>
            </w:r>
            <w:r w:rsidRPr="00507A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описанию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Типичные ошибки и рекомендации.</w:t>
            </w:r>
          </w:p>
          <w:p w:rsidR="00A80A1F" w:rsidRPr="00507AB5" w:rsidRDefault="00A80A1F" w:rsidP="00A37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FC8" w:rsidRPr="003B3BA9" w:rsidRDefault="00A37EBB" w:rsidP="00A37E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фондов</w:t>
            </w:r>
            <w:r w:rsidR="00DE2DFB">
              <w:rPr>
                <w:rFonts w:ascii="Times New Roman" w:hAnsi="Times New Roman" w:cs="Times New Roman"/>
                <w:sz w:val="24"/>
                <w:szCs w:val="24"/>
              </w:rPr>
              <w:t xml:space="preserve"> НМРК</w:t>
            </w:r>
          </w:p>
        </w:tc>
      </w:tr>
      <w:tr w:rsidR="009B2FC8" w:rsidTr="00507AB5">
        <w:tc>
          <w:tcPr>
            <w:tcW w:w="1668" w:type="dxa"/>
          </w:tcPr>
          <w:p w:rsidR="009B2FC8" w:rsidRDefault="00A37EBB" w:rsidP="007D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8363" w:type="dxa"/>
          </w:tcPr>
          <w:p w:rsidR="009B2FC8" w:rsidRPr="00F84D14" w:rsidRDefault="00A37EBB" w:rsidP="00A3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иконописной мастерской православного прихода храма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EBB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Рождества Богородицы</w:t>
            </w:r>
            <w:r w:rsidR="00F8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>(ул. Бумажников, 15)</w:t>
            </w:r>
          </w:p>
        </w:tc>
      </w:tr>
      <w:tr w:rsidR="009B2FC8" w:rsidTr="00507AB5">
        <w:tc>
          <w:tcPr>
            <w:tcW w:w="1668" w:type="dxa"/>
          </w:tcPr>
          <w:p w:rsidR="009B2FC8" w:rsidRDefault="00A37EBB" w:rsidP="007D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8363" w:type="dxa"/>
          </w:tcPr>
          <w:p w:rsidR="009B2FC8" w:rsidRDefault="00A37EBB" w:rsidP="007D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(кафе-клуб «Теремок», ул. Советов, 18)</w:t>
            </w:r>
          </w:p>
        </w:tc>
      </w:tr>
      <w:tr w:rsidR="009B2FC8" w:rsidTr="00507AB5">
        <w:tc>
          <w:tcPr>
            <w:tcW w:w="1668" w:type="dxa"/>
          </w:tcPr>
          <w:p w:rsidR="009B2FC8" w:rsidRDefault="00A37EBB" w:rsidP="007D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22.00</w:t>
            </w:r>
          </w:p>
        </w:tc>
        <w:tc>
          <w:tcPr>
            <w:tcW w:w="8363" w:type="dxa"/>
          </w:tcPr>
          <w:p w:rsidR="009B2FC8" w:rsidRDefault="00A37EBB" w:rsidP="007D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Ледовый дворец ОАО «Кондопога»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(ул. Строительная, 2)</w:t>
            </w:r>
          </w:p>
        </w:tc>
      </w:tr>
    </w:tbl>
    <w:p w:rsidR="002116DC" w:rsidRDefault="002116DC">
      <w:pPr>
        <w:rPr>
          <w:rFonts w:ascii="Times New Roman" w:hAnsi="Times New Roman" w:cs="Times New Roman"/>
          <w:sz w:val="24"/>
          <w:szCs w:val="24"/>
        </w:rPr>
      </w:pPr>
    </w:p>
    <w:p w:rsidR="002116DC" w:rsidRDefault="002116DC" w:rsidP="00A37E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4A8">
        <w:rPr>
          <w:rFonts w:ascii="Times New Roman" w:hAnsi="Times New Roman" w:cs="Times New Roman"/>
          <w:sz w:val="28"/>
          <w:szCs w:val="28"/>
        </w:rPr>
        <w:t>18 октября</w:t>
      </w:r>
    </w:p>
    <w:tbl>
      <w:tblPr>
        <w:tblStyle w:val="a4"/>
        <w:tblW w:w="10031" w:type="dxa"/>
        <w:tblLook w:val="04A0"/>
      </w:tblPr>
      <w:tblGrid>
        <w:gridCol w:w="1668"/>
        <w:gridCol w:w="8363"/>
      </w:tblGrid>
      <w:tr w:rsidR="00E97C51" w:rsidTr="007D3970">
        <w:tc>
          <w:tcPr>
            <w:tcW w:w="1668" w:type="dxa"/>
          </w:tcPr>
          <w:p w:rsidR="00E97C51" w:rsidRDefault="00E97C51" w:rsidP="00E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</w:tc>
        <w:tc>
          <w:tcPr>
            <w:tcW w:w="8363" w:type="dxa"/>
          </w:tcPr>
          <w:p w:rsidR="00E97C51" w:rsidRPr="00F84D14" w:rsidRDefault="00E97C51" w:rsidP="00E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по итогам семинара. Открытая дискуссия 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>(Молодежно-культурный центр, ул. Пролетарская, 15)</w:t>
            </w:r>
          </w:p>
          <w:p w:rsidR="00E97C51" w:rsidRDefault="00E97C51" w:rsidP="00A8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- </w:t>
            </w:r>
            <w:r w:rsidR="00A80A1F"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 Михайлова, зам. директора НМРК</w:t>
            </w:r>
          </w:p>
        </w:tc>
      </w:tr>
      <w:tr w:rsidR="00E97C51" w:rsidTr="007D3970">
        <w:tc>
          <w:tcPr>
            <w:tcW w:w="1668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12.45</w:t>
            </w:r>
          </w:p>
        </w:tc>
        <w:tc>
          <w:tcPr>
            <w:tcW w:w="8363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Церкви Успения Пресвятой Богородицы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(ул. Бумажников, 15)</w:t>
            </w:r>
          </w:p>
        </w:tc>
      </w:tr>
      <w:tr w:rsidR="00E97C51" w:rsidTr="007D3970">
        <w:tc>
          <w:tcPr>
            <w:tcW w:w="1668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363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 xml:space="preserve"> (кафе-клуб «Теремок», ул. Советов, 18)</w:t>
            </w:r>
          </w:p>
        </w:tc>
      </w:tr>
      <w:tr w:rsidR="00E97C51" w:rsidTr="007D3970">
        <w:tc>
          <w:tcPr>
            <w:tcW w:w="1668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363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E97C51" w:rsidTr="007D3970">
        <w:tc>
          <w:tcPr>
            <w:tcW w:w="1668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8363" w:type="dxa"/>
          </w:tcPr>
          <w:p w:rsidR="00E97C51" w:rsidRDefault="00E97C51" w:rsidP="00E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51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</w:t>
            </w:r>
            <w:r w:rsidR="00DE2DFB">
              <w:rPr>
                <w:rFonts w:ascii="Times New Roman" w:hAnsi="Times New Roman" w:cs="Times New Roman"/>
                <w:b/>
                <w:sz w:val="24"/>
                <w:szCs w:val="24"/>
              </w:rPr>
              <w:t>ая часть, посвященная 30-летию М</w:t>
            </w:r>
            <w:r w:rsidRPr="00E97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узея Кондопожского края </w:t>
            </w:r>
            <w:r w:rsidRPr="00E97C51">
              <w:rPr>
                <w:rFonts w:ascii="Times New Roman" w:hAnsi="Times New Roman" w:cs="Times New Roman"/>
                <w:sz w:val="24"/>
                <w:szCs w:val="24"/>
              </w:rPr>
              <w:t>(Дворец Искусств</w:t>
            </w:r>
            <w:r w:rsidR="00F84D14">
              <w:rPr>
                <w:rFonts w:ascii="Times New Roman" w:hAnsi="Times New Roman" w:cs="Times New Roman"/>
                <w:sz w:val="24"/>
                <w:szCs w:val="24"/>
              </w:rPr>
              <w:t>, ул. Бумажников, 1</w:t>
            </w:r>
            <w:r w:rsidRPr="00E97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7C51" w:rsidTr="007D3970">
        <w:tc>
          <w:tcPr>
            <w:tcW w:w="1668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8363" w:type="dxa"/>
          </w:tcPr>
          <w:p w:rsidR="00E97C51" w:rsidRPr="00507AB5" w:rsidRDefault="00E97C51" w:rsidP="007D3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Фуршет. (Дворец Искусств, Голубой зал)</w:t>
            </w:r>
          </w:p>
        </w:tc>
      </w:tr>
      <w:tr w:rsidR="00E97C51" w:rsidTr="007D3970">
        <w:tc>
          <w:tcPr>
            <w:tcW w:w="1668" w:type="dxa"/>
          </w:tcPr>
          <w:p w:rsidR="00E97C51" w:rsidRDefault="00E97C51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8363" w:type="dxa"/>
          </w:tcPr>
          <w:p w:rsidR="00E97C51" w:rsidRDefault="00CE44C4" w:rsidP="007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 w:rsidR="00E97C5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E97C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97C51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</w:tc>
      </w:tr>
    </w:tbl>
    <w:p w:rsidR="00E97C51" w:rsidRDefault="00E97C51" w:rsidP="008769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Default="00A80A1F" w:rsidP="00A80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1F" w:rsidRPr="00743DD0" w:rsidRDefault="00A80A1F" w:rsidP="00743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3DD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43DD0">
        <w:rPr>
          <w:rFonts w:ascii="Times New Roman" w:hAnsi="Times New Roman" w:cs="Times New Roman"/>
          <w:sz w:val="24"/>
          <w:szCs w:val="24"/>
        </w:rPr>
        <w:t xml:space="preserve"> – Наталья Владимировна Бородина, </w:t>
      </w:r>
    </w:p>
    <w:p w:rsidR="00743DD0" w:rsidRDefault="00A80A1F" w:rsidP="00743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3DD0">
        <w:rPr>
          <w:rFonts w:ascii="Times New Roman" w:hAnsi="Times New Roman" w:cs="Times New Roman"/>
          <w:sz w:val="24"/>
          <w:szCs w:val="24"/>
        </w:rPr>
        <w:t xml:space="preserve">Методист Информационного отдела </w:t>
      </w:r>
    </w:p>
    <w:p w:rsidR="00743DD0" w:rsidRDefault="00A80A1F" w:rsidP="00743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3DD0">
        <w:rPr>
          <w:rFonts w:ascii="Times New Roman" w:hAnsi="Times New Roman" w:cs="Times New Roman"/>
          <w:sz w:val="24"/>
          <w:szCs w:val="24"/>
        </w:rPr>
        <w:t xml:space="preserve">Национального музея РК,  </w:t>
      </w:r>
    </w:p>
    <w:p w:rsidR="00A80A1F" w:rsidRPr="00743DD0" w:rsidRDefault="00D43135" w:rsidP="00743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8(814-</w:t>
      </w:r>
      <w:r w:rsidR="00A80A1F" w:rsidRPr="00743DD0">
        <w:rPr>
          <w:rFonts w:ascii="Times New Roman" w:hAnsi="Times New Roman" w:cs="Times New Roman"/>
          <w:sz w:val="24"/>
          <w:szCs w:val="24"/>
        </w:rPr>
        <w:t>2)78-44-21</w:t>
      </w:r>
    </w:p>
    <w:sectPr w:rsidR="00A80A1F" w:rsidRPr="00743DD0" w:rsidSect="0023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25"/>
    <w:rsid w:val="000727BB"/>
    <w:rsid w:val="00075E66"/>
    <w:rsid w:val="000B635D"/>
    <w:rsid w:val="000C2866"/>
    <w:rsid w:val="001013F8"/>
    <w:rsid w:val="00135E37"/>
    <w:rsid w:val="00160431"/>
    <w:rsid w:val="0016666F"/>
    <w:rsid w:val="00184425"/>
    <w:rsid w:val="001B4583"/>
    <w:rsid w:val="001D3ED5"/>
    <w:rsid w:val="002116DC"/>
    <w:rsid w:val="00231B02"/>
    <w:rsid w:val="0023316C"/>
    <w:rsid w:val="002600A5"/>
    <w:rsid w:val="00280A1C"/>
    <w:rsid w:val="00285F2C"/>
    <w:rsid w:val="002C5CCC"/>
    <w:rsid w:val="002E6DAD"/>
    <w:rsid w:val="002E7A7F"/>
    <w:rsid w:val="00312165"/>
    <w:rsid w:val="003343C1"/>
    <w:rsid w:val="0038242B"/>
    <w:rsid w:val="003A41C5"/>
    <w:rsid w:val="003B3BA9"/>
    <w:rsid w:val="0043745A"/>
    <w:rsid w:val="0049105B"/>
    <w:rsid w:val="004C3BFA"/>
    <w:rsid w:val="00507AB5"/>
    <w:rsid w:val="00531B7F"/>
    <w:rsid w:val="00593455"/>
    <w:rsid w:val="005971AE"/>
    <w:rsid w:val="005A29E0"/>
    <w:rsid w:val="005E0C49"/>
    <w:rsid w:val="00662EFF"/>
    <w:rsid w:val="00666F45"/>
    <w:rsid w:val="006C44A8"/>
    <w:rsid w:val="00735706"/>
    <w:rsid w:val="00743DD0"/>
    <w:rsid w:val="0075046F"/>
    <w:rsid w:val="007632A1"/>
    <w:rsid w:val="00772817"/>
    <w:rsid w:val="007D3970"/>
    <w:rsid w:val="007D5622"/>
    <w:rsid w:val="007E4C18"/>
    <w:rsid w:val="007F5FE8"/>
    <w:rsid w:val="007F7F74"/>
    <w:rsid w:val="00802584"/>
    <w:rsid w:val="00806F76"/>
    <w:rsid w:val="008311E3"/>
    <w:rsid w:val="00866324"/>
    <w:rsid w:val="008769CB"/>
    <w:rsid w:val="00892457"/>
    <w:rsid w:val="008C3E36"/>
    <w:rsid w:val="008D5DA2"/>
    <w:rsid w:val="00930D4B"/>
    <w:rsid w:val="0098728E"/>
    <w:rsid w:val="009B2FC8"/>
    <w:rsid w:val="00A16557"/>
    <w:rsid w:val="00A37EBB"/>
    <w:rsid w:val="00A5545C"/>
    <w:rsid w:val="00A80A1F"/>
    <w:rsid w:val="00AC617D"/>
    <w:rsid w:val="00AC61AE"/>
    <w:rsid w:val="00B6412E"/>
    <w:rsid w:val="00B710E0"/>
    <w:rsid w:val="00B8542C"/>
    <w:rsid w:val="00B8725E"/>
    <w:rsid w:val="00B94FAE"/>
    <w:rsid w:val="00BF775D"/>
    <w:rsid w:val="00C3382B"/>
    <w:rsid w:val="00C74A76"/>
    <w:rsid w:val="00CB67B4"/>
    <w:rsid w:val="00CE44C4"/>
    <w:rsid w:val="00CF5958"/>
    <w:rsid w:val="00D06FD0"/>
    <w:rsid w:val="00D07218"/>
    <w:rsid w:val="00D41931"/>
    <w:rsid w:val="00D43135"/>
    <w:rsid w:val="00D469A8"/>
    <w:rsid w:val="00D852C5"/>
    <w:rsid w:val="00DE2DFB"/>
    <w:rsid w:val="00E510D2"/>
    <w:rsid w:val="00E97C51"/>
    <w:rsid w:val="00EE2684"/>
    <w:rsid w:val="00EF78F4"/>
    <w:rsid w:val="00F03867"/>
    <w:rsid w:val="00F06F5D"/>
    <w:rsid w:val="00F80D38"/>
    <w:rsid w:val="00F84D14"/>
    <w:rsid w:val="00FA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02"/>
  </w:style>
  <w:style w:type="paragraph" w:styleId="1">
    <w:name w:val="heading 1"/>
    <w:basedOn w:val="a"/>
    <w:next w:val="a"/>
    <w:link w:val="10"/>
    <w:uiPriority w:val="9"/>
    <w:qFormat/>
    <w:rsid w:val="00184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4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4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C33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1FC23-6E3C-4E8E-A462-2004B667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23</cp:revision>
  <cp:lastPrinted>2014-10-08T07:37:00Z</cp:lastPrinted>
  <dcterms:created xsi:type="dcterms:W3CDTF">2014-09-26T05:05:00Z</dcterms:created>
  <dcterms:modified xsi:type="dcterms:W3CDTF">2014-10-08T08:32:00Z</dcterms:modified>
</cp:coreProperties>
</file>